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3B15" w14:textId="59E80539" w:rsidR="00AA062D" w:rsidRDefault="00AA062D" w:rsidP="00AA062D">
      <w:pPr>
        <w:spacing w:after="213" w:line="259" w:lineRule="auto"/>
        <w:ind w:left="0" w:firstLine="0"/>
        <w:rPr>
          <w:b/>
        </w:rPr>
      </w:pPr>
      <w:r>
        <w:rPr>
          <w:b/>
        </w:rPr>
        <w:t xml:space="preserve">Course Assignments </w:t>
      </w:r>
    </w:p>
    <w:p w14:paraId="2DD93194" w14:textId="3CF8FFE3" w:rsidR="00AA062D" w:rsidRDefault="00AA062D" w:rsidP="00AA062D">
      <w:pPr>
        <w:spacing w:after="213" w:line="259" w:lineRule="auto"/>
        <w:ind w:left="0" w:firstLine="0"/>
        <w:rPr>
          <w:bCs/>
        </w:rPr>
      </w:pPr>
      <w:r>
        <w:rPr>
          <w:bCs/>
        </w:rPr>
        <w:t xml:space="preserve">Participants will select assignments from the list </w:t>
      </w:r>
      <w:r w:rsidR="00453092">
        <w:rPr>
          <w:bCs/>
        </w:rPr>
        <w:t>of 1</w:t>
      </w:r>
      <w:r w:rsidR="001B092C">
        <w:rPr>
          <w:bCs/>
        </w:rPr>
        <w:t>8</w:t>
      </w:r>
      <w:r w:rsidR="00453092">
        <w:rPr>
          <w:bCs/>
        </w:rPr>
        <w:t xml:space="preserve"> assignments </w:t>
      </w:r>
      <w:r>
        <w:rPr>
          <w:bCs/>
        </w:rPr>
        <w:t>below</w:t>
      </w:r>
      <w:r w:rsidR="00453092">
        <w:rPr>
          <w:bCs/>
        </w:rPr>
        <w:t>:</w:t>
      </w:r>
    </w:p>
    <w:p w14:paraId="06D87B0F" w14:textId="58E32513" w:rsidR="00453092" w:rsidRDefault="00453092" w:rsidP="00AA062D">
      <w:pPr>
        <w:spacing w:after="213" w:line="259" w:lineRule="auto"/>
        <w:ind w:left="0" w:firstLine="0"/>
        <w:rPr>
          <w:bCs/>
        </w:rPr>
      </w:pPr>
      <w:r>
        <w:rPr>
          <w:bCs/>
        </w:rPr>
        <w:t xml:space="preserve">Each assignment option begins with the number of the module from the COMP manual.  </w:t>
      </w:r>
      <w:r>
        <w:rPr>
          <w:bCs/>
        </w:rPr>
        <w:t>Course participants will choose one assignment per module</w:t>
      </w:r>
      <w:r w:rsidR="001B092C">
        <w:rPr>
          <w:bCs/>
        </w:rPr>
        <w:t xml:space="preserve"> plus the assignment # from the opening section</w:t>
      </w:r>
      <w:r>
        <w:rPr>
          <w:bCs/>
        </w:rPr>
        <w:t>.  One assignment from each of the eight modules must be submitted.</w:t>
      </w:r>
      <w:r>
        <w:rPr>
          <w:bCs/>
        </w:rPr>
        <w:t xml:space="preserve"> For modules with more than one assignment option, participants may choose whichever assignment option they would like to complete.  For instance, for Module 2, you may choose to complete either Assignment #2 or #3 because both of those assignments are the ones offered for Module 2.  Please be aware that not all modules have more than one assignment from which to choose.  For instance, Module 1 has only one assignment option, so that would mean that Assignment #1 is the required assignment for Module 1.</w:t>
      </w:r>
    </w:p>
    <w:p w14:paraId="426712C5" w14:textId="618FFCFE" w:rsidR="00AA062D" w:rsidRDefault="00AA062D" w:rsidP="00AA062D">
      <w:pPr>
        <w:spacing w:after="213" w:line="259" w:lineRule="auto"/>
        <w:ind w:left="0" w:firstLine="0"/>
        <w:rPr>
          <w:bCs/>
        </w:rPr>
      </w:pPr>
      <w:r>
        <w:rPr>
          <w:bCs/>
        </w:rPr>
        <w:t>The expectations for a reflection paper include content, quality, and length/format:</w:t>
      </w:r>
    </w:p>
    <w:p w14:paraId="5B627C35" w14:textId="095B9028" w:rsidR="00AA062D" w:rsidRDefault="00AA062D" w:rsidP="00AA062D">
      <w:pPr>
        <w:spacing w:after="213" w:line="259" w:lineRule="auto"/>
        <w:ind w:left="0" w:firstLine="0"/>
        <w:rPr>
          <w:bCs/>
        </w:rPr>
      </w:pPr>
      <w:r w:rsidRPr="00AA062D">
        <w:rPr>
          <w:b/>
        </w:rPr>
        <w:t>Content:</w:t>
      </w:r>
      <w:r>
        <w:rPr>
          <w:bCs/>
        </w:rPr>
        <w:t xml:space="preserve">  A reflection paper should include but is not limited to (a) what you learned from this activity and (b) how this learning will influence your classroom practices and/or attitudes.  For other assignments, additional questions </w:t>
      </w:r>
      <w:r w:rsidR="00BB1EA0">
        <w:rPr>
          <w:bCs/>
        </w:rPr>
        <w:t xml:space="preserve">would be appropriate, </w:t>
      </w:r>
      <w:r>
        <w:rPr>
          <w:bCs/>
        </w:rPr>
        <w:t xml:space="preserve">such as: What would I continue to do? </w:t>
      </w:r>
      <w:r w:rsidR="00BB1EA0">
        <w:rPr>
          <w:bCs/>
        </w:rPr>
        <w:t xml:space="preserve"> </w:t>
      </w:r>
      <w:r>
        <w:rPr>
          <w:bCs/>
        </w:rPr>
        <w:t xml:space="preserve">What might I change? </w:t>
      </w:r>
      <w:r w:rsidR="00BB1EA0">
        <w:rPr>
          <w:bCs/>
        </w:rPr>
        <w:t xml:space="preserve"> </w:t>
      </w:r>
      <w:r>
        <w:rPr>
          <w:bCs/>
        </w:rPr>
        <w:t xml:space="preserve">How might I plan to make such a change? </w:t>
      </w:r>
      <w:r w:rsidR="00BB1EA0">
        <w:rPr>
          <w:bCs/>
        </w:rPr>
        <w:t xml:space="preserve"> </w:t>
      </w:r>
      <w:r>
        <w:rPr>
          <w:bCs/>
        </w:rPr>
        <w:t>What worked and why?</w:t>
      </w:r>
      <w:r w:rsidR="00BB1EA0">
        <w:rPr>
          <w:bCs/>
        </w:rPr>
        <w:t xml:space="preserve"> </w:t>
      </w:r>
      <w:r>
        <w:rPr>
          <w:bCs/>
        </w:rPr>
        <w:t xml:space="preserve"> What didn’t work and why?</w:t>
      </w:r>
    </w:p>
    <w:p w14:paraId="69CEE66E" w14:textId="2B751FB6" w:rsidR="00AA062D" w:rsidRDefault="00AA062D" w:rsidP="00AA062D">
      <w:pPr>
        <w:spacing w:after="213" w:line="259" w:lineRule="auto"/>
        <w:ind w:left="0" w:firstLine="0"/>
        <w:rPr>
          <w:bCs/>
        </w:rPr>
      </w:pPr>
      <w:r w:rsidRPr="00AA062D">
        <w:rPr>
          <w:b/>
        </w:rPr>
        <w:t>Quality:</w:t>
      </w:r>
      <w:r>
        <w:rPr>
          <w:bCs/>
        </w:rPr>
        <w:t xml:space="preserve">  The paper should be a well-organized body of thought, with detailed and specific statements (as opposed to general, broad statements).  It should incorporate ideas and principles from the COMP manual</w:t>
      </w:r>
      <w:r w:rsidR="00AC3625">
        <w:rPr>
          <w:bCs/>
        </w:rPr>
        <w:t>.</w:t>
      </w:r>
    </w:p>
    <w:p w14:paraId="4FB63EEB" w14:textId="4EC3444B" w:rsidR="00AA062D" w:rsidRDefault="00AA062D" w:rsidP="00AA062D">
      <w:pPr>
        <w:spacing w:after="213" w:line="259" w:lineRule="auto"/>
        <w:ind w:left="0" w:firstLine="0"/>
        <w:rPr>
          <w:bCs/>
        </w:rPr>
      </w:pPr>
      <w:r w:rsidRPr="00AA062D">
        <w:rPr>
          <w:b/>
        </w:rPr>
        <w:t>Length:</w:t>
      </w:r>
      <w:r>
        <w:rPr>
          <w:bCs/>
        </w:rPr>
        <w:t xml:space="preserve">  Required length/format is 2 to 4 pages, typed and double spaced, using a standard font (e.g., Times</w:t>
      </w:r>
      <w:r w:rsidR="00C45157">
        <w:rPr>
          <w:bCs/>
        </w:rPr>
        <w:t xml:space="preserve"> New Roman</w:t>
      </w:r>
      <w:r>
        <w:rPr>
          <w:bCs/>
        </w:rPr>
        <w:t>,</w:t>
      </w:r>
      <w:r w:rsidR="00C45157">
        <w:rPr>
          <w:bCs/>
        </w:rPr>
        <w:t xml:space="preserve"> Arial, Calibri,</w:t>
      </w:r>
      <w:r>
        <w:rPr>
          <w:bCs/>
        </w:rPr>
        <w:t xml:space="preserve"> </w:t>
      </w:r>
      <w:r w:rsidR="00EE26AE">
        <w:rPr>
          <w:bCs/>
        </w:rPr>
        <w:t xml:space="preserve">Georgia, Lucida Sans, </w:t>
      </w:r>
      <w:r>
        <w:rPr>
          <w:bCs/>
        </w:rPr>
        <w:t>etc.) at a 10 to 12 pitch.  For assignments requiring data or other forms, these 2 to 4 pages are in addition to the data and forms.</w:t>
      </w:r>
    </w:p>
    <w:p w14:paraId="31C704A2" w14:textId="3DA60C18" w:rsidR="00AA062D" w:rsidRDefault="00AA062D" w:rsidP="00AA062D">
      <w:pPr>
        <w:spacing w:after="213" w:line="259" w:lineRule="auto"/>
        <w:ind w:left="0" w:firstLine="0"/>
        <w:rPr>
          <w:bCs/>
        </w:rPr>
      </w:pPr>
      <w:r w:rsidRPr="00AA062D">
        <w:rPr>
          <w:b/>
        </w:rPr>
        <w:t>Heading:</w:t>
      </w:r>
      <w:r>
        <w:rPr>
          <w:bCs/>
        </w:rPr>
        <w:t xml:space="preserve">  Please head each assignment with the assignment number, as well as your name, telephone number, ID number, and e-mail address.</w:t>
      </w:r>
    </w:p>
    <w:p w14:paraId="0AAFCEA8" w14:textId="5926B777" w:rsidR="00AA062D" w:rsidRDefault="00AA062D" w:rsidP="00AA062D">
      <w:pPr>
        <w:spacing w:after="213" w:line="259" w:lineRule="auto"/>
        <w:ind w:left="0" w:firstLine="0"/>
        <w:rPr>
          <w:bCs/>
        </w:rPr>
      </w:pPr>
      <w:r>
        <w:rPr>
          <w:bCs/>
        </w:rPr>
        <w:t xml:space="preserve">Please submit all </w:t>
      </w:r>
      <w:r w:rsidR="006F03F9">
        <w:rPr>
          <w:bCs/>
        </w:rPr>
        <w:t xml:space="preserve">4 or 5 </w:t>
      </w:r>
      <w:r>
        <w:rPr>
          <w:bCs/>
        </w:rPr>
        <w:t xml:space="preserve">assignments </w:t>
      </w:r>
      <w:r w:rsidR="006F03F9">
        <w:rPr>
          <w:bCs/>
        </w:rPr>
        <w:t xml:space="preserve">(together) </w:t>
      </w:r>
      <w:r>
        <w:rPr>
          <w:bCs/>
        </w:rPr>
        <w:t xml:space="preserve">directly to Dr. Barbara Mullins at </w:t>
      </w:r>
      <w:hyperlink r:id="rId5" w:history="1">
        <w:r w:rsidRPr="007F24B0">
          <w:rPr>
            <w:rStyle w:val="Hyperlink"/>
            <w:bCs/>
          </w:rPr>
          <w:t>barbaramullins@hotmail.com</w:t>
        </w:r>
      </w:hyperlink>
      <w:r>
        <w:rPr>
          <w:bCs/>
        </w:rPr>
        <w:t>.  All assignments should be submitted as separate Word documents</w:t>
      </w:r>
      <w:r w:rsidR="006F03F9">
        <w:rPr>
          <w:bCs/>
        </w:rPr>
        <w:t xml:space="preserve">.  </w:t>
      </w:r>
    </w:p>
    <w:p w14:paraId="4C3217FF" w14:textId="3A301D02" w:rsidR="00AA062D" w:rsidRDefault="00AA062D" w:rsidP="00AA062D">
      <w:pPr>
        <w:spacing w:after="213" w:line="259" w:lineRule="auto"/>
        <w:ind w:left="0" w:firstLine="0"/>
        <w:rPr>
          <w:bCs/>
        </w:rPr>
      </w:pPr>
      <w:r w:rsidRPr="006F03F9">
        <w:rPr>
          <w:b/>
        </w:rPr>
        <w:t>Due Date:</w:t>
      </w:r>
      <w:r>
        <w:rPr>
          <w:bCs/>
        </w:rPr>
        <w:t xml:space="preserve">  All assignments should be submitted within 6 months of </w:t>
      </w:r>
      <w:r w:rsidR="006F03F9">
        <w:rPr>
          <w:bCs/>
        </w:rPr>
        <w:t xml:space="preserve">the University of the Pacific registration date.  </w:t>
      </w:r>
    </w:p>
    <w:p w14:paraId="575429A7" w14:textId="77777777" w:rsidR="00AA062D" w:rsidRPr="00AA062D" w:rsidRDefault="00AA062D" w:rsidP="00AA062D">
      <w:pPr>
        <w:spacing w:after="213" w:line="259" w:lineRule="auto"/>
        <w:ind w:left="0" w:firstLine="0"/>
        <w:rPr>
          <w:bCs/>
        </w:rPr>
      </w:pPr>
    </w:p>
    <w:p w14:paraId="1289FF90" w14:textId="369D7720" w:rsidR="00570599" w:rsidRDefault="00000000">
      <w:pPr>
        <w:spacing w:after="213" w:line="259" w:lineRule="auto"/>
        <w:ind w:left="0" w:firstLine="0"/>
      </w:pPr>
      <w:r>
        <w:rPr>
          <w:b/>
        </w:rPr>
        <w:t>C</w:t>
      </w:r>
      <w:r w:rsidR="00AA062D">
        <w:rPr>
          <w:b/>
        </w:rPr>
        <w:t>ourse</w:t>
      </w:r>
      <w:r>
        <w:rPr>
          <w:b/>
        </w:rPr>
        <w:t xml:space="preserve"> Assignment Breakdown </w:t>
      </w:r>
    </w:p>
    <w:p w14:paraId="531DF042" w14:textId="77777777" w:rsidR="00570599" w:rsidRDefault="00000000">
      <w:pPr>
        <w:spacing w:after="18" w:line="259" w:lineRule="auto"/>
        <w:ind w:left="0" w:firstLine="0"/>
      </w:pPr>
      <w:r>
        <w:t xml:space="preserve"> </w:t>
      </w:r>
    </w:p>
    <w:p w14:paraId="53FFC465" w14:textId="77777777" w:rsidR="001B092C" w:rsidRDefault="001B092C" w:rsidP="001B092C">
      <w:pPr>
        <w:numPr>
          <w:ilvl w:val="0"/>
          <w:numId w:val="1"/>
        </w:numPr>
      </w:pPr>
      <w:r>
        <w:rPr>
          <w:b/>
        </w:rPr>
        <w:t xml:space="preserve">Opening Section </w:t>
      </w:r>
      <w:r w:rsidRPr="006A1319">
        <w:rPr>
          <w:bCs/>
        </w:rPr>
        <w:t>(pp. 0.0</w:t>
      </w:r>
      <w:r>
        <w:rPr>
          <w:bCs/>
        </w:rPr>
        <w:t>8</w:t>
      </w:r>
      <w:r w:rsidRPr="006A1319">
        <w:rPr>
          <w:bCs/>
        </w:rPr>
        <w:t>-0.</w:t>
      </w:r>
      <w:r>
        <w:rPr>
          <w:bCs/>
        </w:rPr>
        <w:t>09</w:t>
      </w:r>
      <w:r w:rsidRPr="006A1319">
        <w:rPr>
          <w:bCs/>
        </w:rPr>
        <w:t>)</w:t>
      </w:r>
      <w:r>
        <w:t xml:space="preserve"> To improve classroom climate and communication, using ideas and concepts both from the manual and those discussed in the COMP workshop, describe and reflect upon 5 specific strategies that you have utilized in order to create a more positive climate in your classroom. Submit a 2-4 page reflection paper. </w:t>
      </w:r>
    </w:p>
    <w:p w14:paraId="161E2BE3" w14:textId="77777777" w:rsidR="001B092C" w:rsidRDefault="001B092C" w:rsidP="001B092C">
      <w:pPr>
        <w:spacing w:after="16" w:line="259" w:lineRule="auto"/>
        <w:ind w:left="0" w:firstLine="0"/>
      </w:pPr>
      <w:r>
        <w:t xml:space="preserve"> </w:t>
      </w:r>
    </w:p>
    <w:p w14:paraId="3E96EF9D" w14:textId="112B0FBE" w:rsidR="00570599" w:rsidRDefault="00000000">
      <w:pPr>
        <w:numPr>
          <w:ilvl w:val="0"/>
          <w:numId w:val="1"/>
        </w:numPr>
      </w:pPr>
      <w:r>
        <w:rPr>
          <w:b/>
        </w:rPr>
        <w:lastRenderedPageBreak/>
        <w:t>Module One</w:t>
      </w:r>
      <w:r>
        <w:t xml:space="preserve"> Activity 1-5 (p. 1.14) To analyze and improve your classroom arrangement, follow the steps listed on p. 1.14. Submit a</w:t>
      </w:r>
      <w:r w:rsidR="002252D4">
        <w:t xml:space="preserve"> 2-4 page </w:t>
      </w:r>
      <w:r>
        <w:t>reflection paper</w:t>
      </w:r>
      <w:r w:rsidR="002252D4">
        <w:t xml:space="preserve"> </w:t>
      </w:r>
      <w:r>
        <w:t xml:space="preserve">of your findings regarding VAD in your classroom.  </w:t>
      </w:r>
    </w:p>
    <w:p w14:paraId="3F73397F" w14:textId="77777777" w:rsidR="00570599" w:rsidRDefault="00000000">
      <w:pPr>
        <w:spacing w:after="18" w:line="259" w:lineRule="auto"/>
        <w:ind w:left="0" w:firstLine="0"/>
      </w:pPr>
      <w:r>
        <w:t xml:space="preserve"> </w:t>
      </w:r>
    </w:p>
    <w:p w14:paraId="42718059" w14:textId="5D1AE944" w:rsidR="00570599" w:rsidRDefault="00000000">
      <w:pPr>
        <w:numPr>
          <w:ilvl w:val="0"/>
          <w:numId w:val="1"/>
        </w:numPr>
      </w:pPr>
      <w:r>
        <w:rPr>
          <w:b/>
        </w:rPr>
        <w:t>Module Two</w:t>
      </w:r>
      <w:r>
        <w:t xml:space="preserve"> To improve classroom rules and your students' understanding of them, analyze YOUR present classroom rules using the guidelines cited on p. 2.06. Follow the outline and procedures for analyzing found on p. 2.07</w:t>
      </w:r>
      <w:r w:rsidR="00C31337">
        <w:t xml:space="preserve">:  </w:t>
      </w:r>
      <w:r>
        <w:t xml:space="preserve">(A) </w:t>
      </w:r>
      <w:r w:rsidR="00AC3625">
        <w:t>State</w:t>
      </w:r>
      <w:r>
        <w:t xml:space="preserve"> wh</w:t>
      </w:r>
      <w:r w:rsidR="00D96E0A">
        <w:t xml:space="preserve">ich </w:t>
      </w:r>
      <w:r>
        <w:t xml:space="preserve">guideline(s) the rule ignores, then (B) </w:t>
      </w:r>
      <w:r w:rsidR="00C31337">
        <w:t>R</w:t>
      </w:r>
      <w:r>
        <w:t>ewrit</w:t>
      </w:r>
      <w:r w:rsidR="00C31337">
        <w:t>e</w:t>
      </w:r>
      <w:r>
        <w:t xml:space="preserve"> it more appropriately</w:t>
      </w:r>
      <w:r w:rsidR="00C31337">
        <w:t>, so as to not “violate” the guidelines</w:t>
      </w:r>
      <w:r>
        <w:t>. (If the original rule is in fact a procedure, note it accordingly.) Then</w:t>
      </w:r>
      <w:r w:rsidR="00D96E0A">
        <w:t>,</w:t>
      </w:r>
      <w:r>
        <w:t xml:space="preserve"> use the </w:t>
      </w:r>
      <w:r w:rsidR="00C31337">
        <w:t xml:space="preserve">information found on </w:t>
      </w:r>
      <w:r>
        <w:t xml:space="preserve">p. 2.11 to </w:t>
      </w:r>
      <w:r w:rsidR="00C31337">
        <w:t xml:space="preserve">teach </w:t>
      </w:r>
      <w:r>
        <w:t>the</w:t>
      </w:r>
      <w:r w:rsidR="00C31337">
        <w:t xml:space="preserve"> rules to</w:t>
      </w:r>
      <w:r>
        <w:t xml:space="preserve"> your students. Submit the rules analysis page and a </w:t>
      </w:r>
      <w:r w:rsidR="002252D4">
        <w:t>2-4 page reflection paper</w:t>
      </w:r>
      <w:r>
        <w:t xml:space="preserve">. (Analyze </w:t>
      </w:r>
      <w:r w:rsidRPr="000D02C0">
        <w:rPr>
          <w:i/>
          <w:iCs/>
        </w:rPr>
        <w:t>your</w:t>
      </w:r>
      <w:r>
        <w:t xml:space="preserve"> rules, not the ones found on p. 2.07.) </w:t>
      </w:r>
    </w:p>
    <w:p w14:paraId="1755AD8D" w14:textId="77777777" w:rsidR="00570599" w:rsidRDefault="00000000">
      <w:pPr>
        <w:spacing w:after="16" w:line="259" w:lineRule="auto"/>
        <w:ind w:left="0" w:firstLine="0"/>
      </w:pPr>
      <w:r>
        <w:t xml:space="preserve"> </w:t>
      </w:r>
    </w:p>
    <w:p w14:paraId="3076B7F2" w14:textId="133678FA" w:rsidR="00D96E0A" w:rsidRDefault="00000000" w:rsidP="00D96E0A">
      <w:pPr>
        <w:numPr>
          <w:ilvl w:val="0"/>
          <w:numId w:val="1"/>
        </w:numPr>
      </w:pPr>
      <w:r>
        <w:rPr>
          <w:b/>
        </w:rPr>
        <w:t>Module Two</w:t>
      </w:r>
      <w:r>
        <w:t xml:space="preserve"> Activity 2-</w:t>
      </w:r>
      <w:r w:rsidR="00D96E0A">
        <w:t>9</w:t>
      </w:r>
      <w:r>
        <w:t xml:space="preserve"> (p. 2.2</w:t>
      </w:r>
      <w:r w:rsidR="00D96E0A">
        <w:t>8</w:t>
      </w:r>
      <w:r>
        <w:t>) To improve student success in accomplishing classroom procedures, choose 5 classroom procedures to teach. (See Module 2, pp. 2.13 through 2.24 for suggested procedures.) Utilizing sequence chains</w:t>
      </w:r>
      <w:r w:rsidR="00C31337">
        <w:t xml:space="preserve"> (see p. 2.</w:t>
      </w:r>
      <w:r w:rsidR="002252D4">
        <w:t>28</w:t>
      </w:r>
      <w:r w:rsidR="00C31337">
        <w:t>)</w:t>
      </w:r>
      <w:r>
        <w:t>, teach the procedures to your class using the steps outlined on p. 2.2</w:t>
      </w:r>
      <w:r w:rsidR="00D96E0A">
        <w:t>8</w:t>
      </w:r>
      <w:r>
        <w:t>. Submit the 5 sequence chains along with a 2-4 page reflection pape</w:t>
      </w:r>
      <w:r w:rsidR="00C31337">
        <w:t>r</w:t>
      </w:r>
      <w:r>
        <w:t xml:space="preserve">. </w:t>
      </w:r>
    </w:p>
    <w:p w14:paraId="557B7CCE" w14:textId="77777777" w:rsidR="00D96E0A" w:rsidRDefault="00D96E0A" w:rsidP="00D96E0A">
      <w:pPr>
        <w:pStyle w:val="ListParagraph"/>
        <w:rPr>
          <w:b/>
        </w:rPr>
      </w:pPr>
    </w:p>
    <w:p w14:paraId="2612895B" w14:textId="16896865" w:rsidR="00D96E0A" w:rsidRDefault="00000000" w:rsidP="00D96E0A">
      <w:pPr>
        <w:numPr>
          <w:ilvl w:val="0"/>
          <w:numId w:val="1"/>
        </w:numPr>
      </w:pPr>
      <w:r w:rsidRPr="00D96E0A">
        <w:rPr>
          <w:b/>
        </w:rPr>
        <w:t>Module Three</w:t>
      </w:r>
      <w:r>
        <w:t xml:space="preserve"> </w:t>
      </w:r>
      <w:r w:rsidR="00D96E0A">
        <w:t xml:space="preserve"> </w:t>
      </w:r>
      <w:r>
        <w:t xml:space="preserve">To help students understand the link between effort and outcome, using </w:t>
      </w:r>
    </w:p>
    <w:p w14:paraId="68FD3803" w14:textId="3E072017" w:rsidR="00570599" w:rsidRDefault="00000000" w:rsidP="00D96E0A">
      <w:pPr>
        <w:ind w:firstLine="0"/>
      </w:pPr>
      <w:r>
        <w:t>pp. 3.1</w:t>
      </w:r>
      <w:r w:rsidR="00D96E0A">
        <w:t>7-</w:t>
      </w:r>
      <w:r>
        <w:t>3.1</w:t>
      </w:r>
      <w:r w:rsidR="00D96E0A">
        <w:t>8</w:t>
      </w:r>
      <w:r>
        <w:t xml:space="preserve"> for guidance, design a "Why Did I Get the Grade I Got?" form for your classroom. Use the form with your students over the course of</w:t>
      </w:r>
      <w:r w:rsidR="00C31337">
        <w:t xml:space="preserve"> a number of</w:t>
      </w:r>
      <w:r>
        <w:t xml:space="preserve"> weeks, keeping records and plotting the results. Write a</w:t>
      </w:r>
      <w:r w:rsidR="00C31337">
        <w:t xml:space="preserve"> </w:t>
      </w:r>
      <w:r>
        <w:t>reflection of the process and the results. Submit a copy of your "Why..." form, the data, and a 2-4</w:t>
      </w:r>
      <w:r w:rsidR="00D96E0A">
        <w:t xml:space="preserve"> </w:t>
      </w:r>
      <w:r>
        <w:t xml:space="preserve">page reflection paper. </w:t>
      </w:r>
    </w:p>
    <w:p w14:paraId="1472AF11" w14:textId="6CE04FEB" w:rsidR="00570599" w:rsidRDefault="00000000" w:rsidP="00D96E0A">
      <w:pPr>
        <w:spacing w:after="16" w:line="259" w:lineRule="auto"/>
        <w:ind w:left="0" w:firstLine="0"/>
      </w:pPr>
      <w:r>
        <w:t xml:space="preserve"> </w:t>
      </w:r>
    </w:p>
    <w:p w14:paraId="0EB2D5BA" w14:textId="0F23D445" w:rsidR="00570599" w:rsidRDefault="00000000">
      <w:pPr>
        <w:numPr>
          <w:ilvl w:val="0"/>
          <w:numId w:val="1"/>
        </w:numPr>
      </w:pPr>
      <w:r>
        <w:rPr>
          <w:b/>
        </w:rPr>
        <w:t>Module Three</w:t>
      </w:r>
      <w:r>
        <w:t xml:space="preserve"> To improve the effectiveness of </w:t>
      </w:r>
      <w:r w:rsidR="00D96E0A">
        <w:t>feedback</w:t>
      </w:r>
      <w:r>
        <w:t xml:space="preserve"> statements, using the guidelines on effective </w:t>
      </w:r>
      <w:r w:rsidR="00D96E0A">
        <w:t>feedback</w:t>
      </w:r>
      <w:r>
        <w:t xml:space="preserve"> (p. 3.</w:t>
      </w:r>
      <w:r w:rsidR="00D96E0A">
        <w:t>06</w:t>
      </w:r>
      <w:r>
        <w:t xml:space="preserve">), develop and deliver to students (both </w:t>
      </w:r>
      <w:r w:rsidR="00D96E0A">
        <w:t xml:space="preserve">to </w:t>
      </w:r>
      <w:r>
        <w:t>individual</w:t>
      </w:r>
      <w:r w:rsidR="00D96E0A">
        <w:t xml:space="preserve">s </w:t>
      </w:r>
      <w:r>
        <w:t xml:space="preserve">and </w:t>
      </w:r>
      <w:r w:rsidR="00D96E0A">
        <w:t xml:space="preserve">to the </w:t>
      </w:r>
      <w:r>
        <w:t>whole class</w:t>
      </w:r>
      <w:r w:rsidR="00D96E0A">
        <w:t>,</w:t>
      </w:r>
      <w:r>
        <w:t xml:space="preserve"> as appropriate) </w:t>
      </w:r>
      <w:r w:rsidR="00D96E0A">
        <w:t>two</w:t>
      </w:r>
      <w:r>
        <w:t xml:space="preserve"> "more effective </w:t>
      </w:r>
      <w:r w:rsidR="00D96E0A">
        <w:t>feedback</w:t>
      </w:r>
      <w:r>
        <w:t>" statements per day for five consecutive days. Submit a copy of your 10 statements and a 2-4</w:t>
      </w:r>
      <w:r w:rsidR="00D96E0A">
        <w:t xml:space="preserve"> </w:t>
      </w:r>
      <w:r>
        <w:t>page reflection paper on any differences you may have noticed either in students or yourself as a result</w:t>
      </w:r>
      <w:r w:rsidR="00D96E0A">
        <w:t xml:space="preserve"> of incorporating these feedback statements into your interactions with the students.</w:t>
      </w:r>
    </w:p>
    <w:p w14:paraId="7DBDFD09" w14:textId="77777777" w:rsidR="00570599" w:rsidRDefault="00000000">
      <w:pPr>
        <w:spacing w:after="18" w:line="259" w:lineRule="auto"/>
        <w:ind w:left="0" w:firstLine="0"/>
      </w:pPr>
      <w:r>
        <w:t xml:space="preserve"> </w:t>
      </w:r>
    </w:p>
    <w:p w14:paraId="7CA13282" w14:textId="4A3AD40A" w:rsidR="00570599" w:rsidRDefault="00000000">
      <w:pPr>
        <w:numPr>
          <w:ilvl w:val="0"/>
          <w:numId w:val="1"/>
        </w:numPr>
      </w:pPr>
      <w:r>
        <w:rPr>
          <w:b/>
        </w:rPr>
        <w:t>Module Four</w:t>
      </w:r>
      <w:r>
        <w:t xml:space="preserve"> To practice following the "law of least intervention,</w:t>
      </w:r>
      <w:r w:rsidR="00D96E0A">
        <w:t>”</w:t>
      </w:r>
      <w:r>
        <w:t xml:space="preserve"> make a copy of the "Hierarchy of Intervention Strategies" (p. 4.</w:t>
      </w:r>
      <w:r w:rsidR="00D96E0A">
        <w:t>22</w:t>
      </w:r>
      <w:r>
        <w:t xml:space="preserve">) and post it where you will see it as a visual reminder. For </w:t>
      </w:r>
      <w:r w:rsidR="00C31337">
        <w:t xml:space="preserve">at least </w:t>
      </w:r>
      <w:r>
        <w:t>two weeks</w:t>
      </w:r>
      <w:r w:rsidR="00C31337">
        <w:t>,</w:t>
      </w:r>
      <w:r>
        <w:t xml:space="preserve"> deliberately refer to it each time you observe a potential misbehavior </w:t>
      </w:r>
      <w:proofErr w:type="gramStart"/>
      <w:r>
        <w:t>arising</w:t>
      </w:r>
      <w:proofErr w:type="gramEnd"/>
      <w:r>
        <w:t xml:space="preserve">. Submit a </w:t>
      </w:r>
      <w:r w:rsidR="00D96E0A">
        <w:t>2</w:t>
      </w:r>
      <w:r>
        <w:t>-</w:t>
      </w:r>
      <w:r w:rsidR="00D96E0A">
        <w:t xml:space="preserve">4 </w:t>
      </w:r>
      <w:r>
        <w:t xml:space="preserve">page reflection paper citing selected instances, the results, and your </w:t>
      </w:r>
      <w:r w:rsidR="00756460">
        <w:t>observations</w:t>
      </w:r>
      <w:r>
        <w:t xml:space="preserve">.  </w:t>
      </w:r>
    </w:p>
    <w:p w14:paraId="4F1BA953" w14:textId="77777777" w:rsidR="00570599" w:rsidRDefault="00000000">
      <w:pPr>
        <w:spacing w:after="18" w:line="259" w:lineRule="auto"/>
        <w:ind w:left="0" w:firstLine="0"/>
      </w:pPr>
      <w:r>
        <w:t xml:space="preserve"> </w:t>
      </w:r>
    </w:p>
    <w:p w14:paraId="733BB7FB" w14:textId="1B7F546A" w:rsidR="00570599" w:rsidRDefault="00000000">
      <w:pPr>
        <w:numPr>
          <w:ilvl w:val="0"/>
          <w:numId w:val="1"/>
        </w:numPr>
      </w:pPr>
      <w:r>
        <w:rPr>
          <w:b/>
        </w:rPr>
        <w:t>Module Five</w:t>
      </w:r>
      <w:r>
        <w:t xml:space="preserve"> </w:t>
      </w:r>
      <w:r w:rsidR="00D96E0A">
        <w:t xml:space="preserve">(See p. 5.16) </w:t>
      </w:r>
      <w:r>
        <w:t>To expand your teaching repertoire and to address the learning modalities of all students, design and teach a whole group lesson that incorporates student involvement in all three modalities: visual, auditory, and kinesthetic/tactile. Submit the lesson plan and a 2-</w:t>
      </w:r>
      <w:r w:rsidR="00D96E0A">
        <w:t xml:space="preserve">4 </w:t>
      </w:r>
      <w:r>
        <w:t xml:space="preserve">page reflection paper. </w:t>
      </w:r>
    </w:p>
    <w:p w14:paraId="550E086D" w14:textId="77777777" w:rsidR="00570599" w:rsidRDefault="00000000">
      <w:pPr>
        <w:spacing w:after="18" w:line="259" w:lineRule="auto"/>
        <w:ind w:left="0" w:firstLine="0"/>
      </w:pPr>
      <w:r>
        <w:t xml:space="preserve"> </w:t>
      </w:r>
    </w:p>
    <w:p w14:paraId="16661B56" w14:textId="53F97ECE" w:rsidR="00570599" w:rsidRDefault="00000000">
      <w:pPr>
        <w:numPr>
          <w:ilvl w:val="0"/>
          <w:numId w:val="1"/>
        </w:numPr>
      </w:pPr>
      <w:r>
        <w:rPr>
          <w:b/>
        </w:rPr>
        <w:t>Module Five</w:t>
      </w:r>
      <w:r>
        <w:t xml:space="preserve"> To focus on achievement of lower-performing students, choose 7 specific strategies from page 5.22</w:t>
      </w:r>
      <w:r w:rsidR="00D96E0A">
        <w:t xml:space="preserve"> </w:t>
      </w:r>
      <w:r>
        <w:t>that will help low</w:t>
      </w:r>
      <w:r w:rsidR="00D96E0A">
        <w:t xml:space="preserve">er-performing </w:t>
      </w:r>
      <w:r>
        <w:t xml:space="preserve">students achieve in school. Incorporate these 7 principles purposefully into your daily lessons for </w:t>
      </w:r>
      <w:r w:rsidR="00C31337">
        <w:t xml:space="preserve">at least </w:t>
      </w:r>
      <w:r>
        <w:t xml:space="preserve">2-3 weeks. Choose 1-2 students to observe throughout this time frame and keep notes of any differences seen after these principles </w:t>
      </w:r>
      <w:r>
        <w:lastRenderedPageBreak/>
        <w:t>were incorporated. Write a 2</w:t>
      </w:r>
      <w:r w:rsidR="00F7590A">
        <w:t>-4</w:t>
      </w:r>
      <w:r>
        <w:t xml:space="preserve"> page reflection paper about how you</w:t>
      </w:r>
      <w:r w:rsidR="00F7590A">
        <w:t xml:space="preserve"> have</w:t>
      </w:r>
      <w:r>
        <w:t xml:space="preserve"> incorporated the 7 principles and what results </w:t>
      </w:r>
      <w:r w:rsidR="00C31337">
        <w:t>you observed</w:t>
      </w:r>
      <w:r>
        <w:t xml:space="preserve">. </w:t>
      </w:r>
    </w:p>
    <w:p w14:paraId="66336EA2" w14:textId="77777777" w:rsidR="00570599" w:rsidRDefault="00000000">
      <w:pPr>
        <w:spacing w:after="18" w:line="259" w:lineRule="auto"/>
        <w:ind w:left="0" w:firstLine="0"/>
      </w:pPr>
      <w:r>
        <w:t xml:space="preserve"> </w:t>
      </w:r>
    </w:p>
    <w:p w14:paraId="5E282620" w14:textId="6A1F8400" w:rsidR="00570599" w:rsidRDefault="00000000">
      <w:pPr>
        <w:numPr>
          <w:ilvl w:val="0"/>
          <w:numId w:val="1"/>
        </w:numPr>
      </w:pPr>
      <w:r>
        <w:rPr>
          <w:b/>
        </w:rPr>
        <w:t>Module Five</w:t>
      </w:r>
      <w:r>
        <w:t xml:space="preserve"> To develop/improve your skills in facilitating collaborative group work, plan and teach a lesson using the </w:t>
      </w:r>
      <w:r w:rsidR="00F7590A">
        <w:t>10</w:t>
      </w:r>
      <w:r>
        <w:t xml:space="preserve"> suggestions for managing collaborative groups found on pp. 5.2</w:t>
      </w:r>
      <w:r w:rsidR="00C31337">
        <w:t>5</w:t>
      </w:r>
      <w:r>
        <w:t>-5.2</w:t>
      </w:r>
      <w:r w:rsidR="00C31337">
        <w:t>6</w:t>
      </w:r>
      <w:r>
        <w:t xml:space="preserve">. Highlight </w:t>
      </w:r>
      <w:r w:rsidR="00C31337">
        <w:t xml:space="preserve">the 10 suggestions on </w:t>
      </w:r>
      <w:r>
        <w:t>the lesson plan and label each one accordingly. (e.g.</w:t>
      </w:r>
      <w:r w:rsidR="009A7AD4">
        <w:t>,</w:t>
      </w:r>
      <w:r>
        <w:t xml:space="preserve"> 1. Assign groups carefully.) Write a reflection of how the </w:t>
      </w:r>
      <w:r w:rsidR="00F7590A">
        <w:t>10</w:t>
      </w:r>
      <w:r>
        <w:t xml:space="preserve"> suggestions made a difference in the lesson. Submit both the lesson plan and a 2-</w:t>
      </w:r>
      <w:r w:rsidR="00F7590A">
        <w:t xml:space="preserve">4 </w:t>
      </w:r>
      <w:r>
        <w:t xml:space="preserve">page reflection paper. </w:t>
      </w:r>
    </w:p>
    <w:p w14:paraId="454B7B55" w14:textId="77777777" w:rsidR="00570599" w:rsidRDefault="00000000">
      <w:pPr>
        <w:spacing w:after="18" w:line="259" w:lineRule="auto"/>
        <w:ind w:left="0" w:firstLine="0"/>
      </w:pPr>
      <w:r>
        <w:t xml:space="preserve"> </w:t>
      </w:r>
    </w:p>
    <w:p w14:paraId="7BC74052" w14:textId="12900227" w:rsidR="00570599" w:rsidRDefault="00000000">
      <w:pPr>
        <w:numPr>
          <w:ilvl w:val="0"/>
          <w:numId w:val="1"/>
        </w:numPr>
      </w:pPr>
      <w:r>
        <w:rPr>
          <w:b/>
        </w:rPr>
        <w:t>Module Six</w:t>
      </w:r>
      <w:r>
        <w:t xml:space="preserve"> To analyze and improve your lesson clarity, record yourself conducting a lesson (about 15 to 25 minutes). </w:t>
      </w:r>
      <w:r w:rsidR="00756460">
        <w:t>Watch and t</w:t>
      </w:r>
      <w:r>
        <w:t>ranscribe the recording. Analyze the transcription based upon the information on pp. 6.05-6.0</w:t>
      </w:r>
      <w:r w:rsidR="00F7590A">
        <w:t>8</w:t>
      </w:r>
      <w:r>
        <w:t>. Submit the transcription along with a 2-</w:t>
      </w:r>
      <w:r w:rsidR="00F7590A">
        <w:t xml:space="preserve">4 </w:t>
      </w:r>
      <w:r>
        <w:t xml:space="preserve">page reflection paper of your analysis. (See Activity 6-4.) </w:t>
      </w:r>
    </w:p>
    <w:p w14:paraId="25FB7ED4" w14:textId="77777777" w:rsidR="00570599" w:rsidRDefault="00000000">
      <w:pPr>
        <w:spacing w:after="16" w:line="259" w:lineRule="auto"/>
        <w:ind w:left="0" w:firstLine="0"/>
      </w:pPr>
      <w:r>
        <w:t xml:space="preserve"> </w:t>
      </w:r>
    </w:p>
    <w:p w14:paraId="3C3D5A5E" w14:textId="341B4A93" w:rsidR="00570599" w:rsidRDefault="00000000">
      <w:pPr>
        <w:numPr>
          <w:ilvl w:val="0"/>
          <w:numId w:val="1"/>
        </w:numPr>
      </w:pPr>
      <w:r>
        <w:rPr>
          <w:b/>
        </w:rPr>
        <w:t>Module Six</w:t>
      </w:r>
      <w:r>
        <w:t xml:space="preserve"> To improve the quality of student response, develop the habit of using a 3-5 second wait time (p. 6.1</w:t>
      </w:r>
      <w:r w:rsidR="00F7590A">
        <w:t>3-6.1</w:t>
      </w:r>
      <w:r>
        <w:t xml:space="preserve">4). (You may wish to ask students to help you monitor and allow this time.) Each day for </w:t>
      </w:r>
      <w:r w:rsidR="00756460">
        <w:t xml:space="preserve">at least </w:t>
      </w:r>
      <w:r>
        <w:t>two week</w:t>
      </w:r>
      <w:r w:rsidR="00756460">
        <w:t>s,</w:t>
      </w:r>
      <w:r>
        <w:t xml:space="preserve"> make a conscious effort to allow th</w:t>
      </w:r>
      <w:r w:rsidR="00F7590A">
        <w:t>ree</w:t>
      </w:r>
      <w:r>
        <w:t xml:space="preserve"> seconds of think time before randomly designating a student to respond. Submit a 2-</w:t>
      </w:r>
      <w:r w:rsidR="00F7590A">
        <w:t xml:space="preserve">4 </w:t>
      </w:r>
      <w:r>
        <w:t>page reflection paper</w:t>
      </w:r>
      <w:r w:rsidR="00756460">
        <w:t>.</w:t>
      </w:r>
    </w:p>
    <w:p w14:paraId="18C08957" w14:textId="77777777" w:rsidR="00570599" w:rsidRDefault="00000000">
      <w:pPr>
        <w:spacing w:after="18" w:line="259" w:lineRule="auto"/>
        <w:ind w:left="0" w:firstLine="0"/>
      </w:pPr>
      <w:r>
        <w:t xml:space="preserve"> </w:t>
      </w:r>
    </w:p>
    <w:p w14:paraId="2D618322" w14:textId="5255E9C4" w:rsidR="00570599" w:rsidRDefault="00000000">
      <w:pPr>
        <w:numPr>
          <w:ilvl w:val="0"/>
          <w:numId w:val="1"/>
        </w:numPr>
      </w:pPr>
      <w:r>
        <w:rPr>
          <w:b/>
        </w:rPr>
        <w:t>Module Six</w:t>
      </w:r>
      <w:r>
        <w:t xml:space="preserve"> To improve equity of teacher verbal attention, create and use a set of equity cards (p. 6.14) for your class. Teach students the expectations and procedure for participating. Use the cards for recitation at least once each day for </w:t>
      </w:r>
      <w:r w:rsidR="00756460">
        <w:t xml:space="preserve">at least </w:t>
      </w:r>
      <w:r>
        <w:t>two weeks. Submit a 2-</w:t>
      </w:r>
      <w:r w:rsidR="00F7590A">
        <w:t xml:space="preserve">4 </w:t>
      </w:r>
      <w:r>
        <w:t xml:space="preserve">page reflection paper </w:t>
      </w:r>
      <w:r w:rsidR="00F7590A">
        <w:t xml:space="preserve">focusing </w:t>
      </w:r>
      <w:r>
        <w:t>on your observation</w:t>
      </w:r>
      <w:r w:rsidR="00756460">
        <w:t>s</w:t>
      </w:r>
      <w:r>
        <w:t xml:space="preserve">. </w:t>
      </w:r>
    </w:p>
    <w:p w14:paraId="10F06F7E" w14:textId="77777777" w:rsidR="00570599" w:rsidRDefault="00000000">
      <w:pPr>
        <w:spacing w:after="18" w:line="259" w:lineRule="auto"/>
        <w:ind w:left="0" w:firstLine="0"/>
      </w:pPr>
      <w:r>
        <w:t xml:space="preserve"> </w:t>
      </w:r>
    </w:p>
    <w:p w14:paraId="72F1FAD4" w14:textId="5983D80B" w:rsidR="00570599" w:rsidRDefault="00000000">
      <w:pPr>
        <w:numPr>
          <w:ilvl w:val="0"/>
          <w:numId w:val="1"/>
        </w:numPr>
      </w:pPr>
      <w:r>
        <w:rPr>
          <w:b/>
        </w:rPr>
        <w:t>Module Six</w:t>
      </w:r>
      <w:r>
        <w:t xml:space="preserve"> To become aware of</w:t>
      </w:r>
      <w:r w:rsidR="00756460">
        <w:t xml:space="preserve"> the </w:t>
      </w:r>
      <w:r>
        <w:t xml:space="preserve">relationship </w:t>
      </w:r>
      <w:r w:rsidR="00756460">
        <w:t xml:space="preserve">of </w:t>
      </w:r>
      <w:r>
        <w:t>student behavior</w:t>
      </w:r>
      <w:r w:rsidR="00756460">
        <w:t xml:space="preserve"> and teacher proximity</w:t>
      </w:r>
      <w:r>
        <w:t>, create a form similar to the one found on p. 6.1</w:t>
      </w:r>
      <w:r w:rsidR="00F7590A">
        <w:t>7</w:t>
      </w:r>
      <w:r>
        <w:t xml:space="preserve"> (Activity 6-</w:t>
      </w:r>
      <w:r w:rsidR="00F7590A">
        <w:t>10</w:t>
      </w:r>
      <w:r>
        <w:t>) that reflects your own classroom arrangement. Substitute the student names found on p. 6.1</w:t>
      </w:r>
      <w:r w:rsidR="00F7590A">
        <w:t>7</w:t>
      </w:r>
      <w:r>
        <w:t xml:space="preserve"> with your students</w:t>
      </w:r>
      <w:r w:rsidR="00F7590A">
        <w:t>’ first names</w:t>
      </w:r>
      <w:r>
        <w:t xml:space="preserve">. Have an observer record data from your classroom while you are teaching a lesson. </w:t>
      </w:r>
      <w:r w:rsidR="00F7590A">
        <w:t xml:space="preserve">(Check with your administration regarding </w:t>
      </w:r>
      <w:r w:rsidR="00ED4DFB">
        <w:t xml:space="preserve">an approved and </w:t>
      </w:r>
      <w:r w:rsidR="00F7590A">
        <w:t xml:space="preserve">appropriate </w:t>
      </w:r>
      <w:r w:rsidR="00ED4DFB">
        <w:t xml:space="preserve">person </w:t>
      </w:r>
      <w:r w:rsidR="00F7590A">
        <w:t xml:space="preserve">to observe.)  </w:t>
      </w:r>
      <w:r>
        <w:t>Conference with the observer using the data collected by the observer and write a brief reflection based on the data and the process. Submit both the data and a 2-</w:t>
      </w:r>
      <w:r w:rsidR="00F7590A">
        <w:t xml:space="preserve">4 </w:t>
      </w:r>
      <w:r>
        <w:t xml:space="preserve">page reflection paper. </w:t>
      </w:r>
      <w:r w:rsidR="00F7590A">
        <w:t xml:space="preserve">(Please do not submit any </w:t>
      </w:r>
      <w:proofErr w:type="gramStart"/>
      <w:r w:rsidR="00F7590A">
        <w:t>student</w:t>
      </w:r>
      <w:proofErr w:type="gramEnd"/>
      <w:r w:rsidR="00F7590A">
        <w:t xml:space="preserve"> </w:t>
      </w:r>
      <w:r w:rsidR="00756460">
        <w:t xml:space="preserve">last </w:t>
      </w:r>
      <w:r w:rsidR="00F7590A">
        <w:t>names with this assignment.)</w:t>
      </w:r>
    </w:p>
    <w:p w14:paraId="483090D9" w14:textId="77777777" w:rsidR="00570599" w:rsidRDefault="00000000">
      <w:pPr>
        <w:spacing w:after="16" w:line="259" w:lineRule="auto"/>
        <w:ind w:left="0" w:firstLine="0"/>
      </w:pPr>
      <w:r>
        <w:t xml:space="preserve"> </w:t>
      </w:r>
    </w:p>
    <w:p w14:paraId="0A31BC29" w14:textId="35FEB763" w:rsidR="00570599" w:rsidRDefault="00000000">
      <w:pPr>
        <w:numPr>
          <w:ilvl w:val="0"/>
          <w:numId w:val="1"/>
        </w:numPr>
      </w:pPr>
      <w:r>
        <w:rPr>
          <w:b/>
        </w:rPr>
        <w:t>Module Six</w:t>
      </w:r>
      <w:r>
        <w:t xml:space="preserve"> To increase your knowledge of students' understanding, design a lesson (in any subject area) incorporating a group check for understanding strategy as described in Activity 6-</w:t>
      </w:r>
      <w:r w:rsidR="00F7590A">
        <w:t>7</w:t>
      </w:r>
      <w:r>
        <w:t xml:space="preserve"> on p. 6.12.</w:t>
      </w:r>
      <w:r w:rsidR="00F7590A">
        <w:t xml:space="preserve">  Record</w:t>
      </w:r>
      <w:r>
        <w:t xml:space="preserve"> the lesson</w:t>
      </w:r>
      <w:r w:rsidR="00F7590A">
        <w:t>.  Then,</w:t>
      </w:r>
      <w:r>
        <w:t xml:space="preserve"> view the </w:t>
      </w:r>
      <w:r w:rsidR="00F7590A">
        <w:t>lesson</w:t>
      </w:r>
      <w:r>
        <w:t xml:space="preserve"> and look for levels of student involvement as compared to lessons </w:t>
      </w:r>
      <w:r w:rsidR="00F7590A">
        <w:t xml:space="preserve">done </w:t>
      </w:r>
      <w:r>
        <w:t>without the use of this strategy. Submit the lesson plan along with a 2</w:t>
      </w:r>
      <w:r w:rsidR="00F7590A">
        <w:t xml:space="preserve">-4 </w:t>
      </w:r>
      <w:r>
        <w:t xml:space="preserve">page reflection paper of your analysis. Highlight in the lesson plan where and how this strategy is incorporated. (It is not necessary to submit the </w:t>
      </w:r>
      <w:r w:rsidR="00F7590A">
        <w:t>recording</w:t>
      </w:r>
      <w:r>
        <w:t xml:space="preserve"> itself.) </w:t>
      </w:r>
    </w:p>
    <w:p w14:paraId="310C36E1" w14:textId="77777777" w:rsidR="00570599" w:rsidRDefault="00000000">
      <w:pPr>
        <w:spacing w:after="18" w:line="259" w:lineRule="auto"/>
        <w:ind w:left="0" w:firstLine="0"/>
      </w:pPr>
      <w:r>
        <w:t xml:space="preserve"> </w:t>
      </w:r>
    </w:p>
    <w:p w14:paraId="57492460" w14:textId="77777777" w:rsidR="006A1319" w:rsidRDefault="00000000">
      <w:pPr>
        <w:numPr>
          <w:ilvl w:val="0"/>
          <w:numId w:val="1"/>
        </w:numPr>
      </w:pPr>
      <w:r>
        <w:rPr>
          <w:b/>
        </w:rPr>
        <w:t>Module Six</w:t>
      </w:r>
      <w:r>
        <w:t xml:space="preserve"> To improve transitions in your classroom, write a description of 3 transition problems you are experiencing in your classroom. Identify which of the 4 transition factors (found on p. 6.</w:t>
      </w:r>
      <w:r w:rsidR="00F7590A">
        <w:t>19</w:t>
      </w:r>
      <w:r>
        <w:t xml:space="preserve">) need to be addressed in order to remedy the situation. (You may indicate more than 1 transition factor per scenario.) Then, suggest a solution for yourself and put it into action. Submit your descriptions using the format below with a </w:t>
      </w:r>
      <w:r w:rsidR="00F7590A">
        <w:t>2-4</w:t>
      </w:r>
      <w:r>
        <w:t xml:space="preserve"> page reflection paper on how each solution affected the transition problem. </w:t>
      </w:r>
    </w:p>
    <w:p w14:paraId="7E02D12A" w14:textId="77777777" w:rsidR="008A2637" w:rsidRDefault="008A2637" w:rsidP="008A2637">
      <w:pPr>
        <w:ind w:left="0" w:firstLine="0"/>
      </w:pPr>
    </w:p>
    <w:p w14:paraId="46491614" w14:textId="2B50158A" w:rsidR="006A1319" w:rsidRDefault="006A1319" w:rsidP="006A1319">
      <w:pPr>
        <w:ind w:left="0" w:firstLine="0"/>
      </w:pPr>
      <w:r>
        <w:t xml:space="preserve">     A. Transition Problem: </w:t>
      </w:r>
    </w:p>
    <w:p w14:paraId="76A42010" w14:textId="749AD2FA" w:rsidR="006A1319" w:rsidRDefault="006A1319" w:rsidP="006A1319">
      <w:pPr>
        <w:ind w:left="0" w:firstLine="0"/>
      </w:pPr>
      <w:r>
        <w:t xml:space="preserve">     B. Troublesome Transition Factor(s): </w:t>
      </w:r>
    </w:p>
    <w:p w14:paraId="10D37261" w14:textId="7DEA3C0B" w:rsidR="006A1319" w:rsidRDefault="006A1319" w:rsidP="006A1319">
      <w:pPr>
        <w:ind w:firstLine="0"/>
      </w:pPr>
      <w:r>
        <w:t xml:space="preserve">     C. Possible Solution:</w:t>
      </w:r>
    </w:p>
    <w:p w14:paraId="3CA2223E" w14:textId="49DB7A68" w:rsidR="00570599" w:rsidRDefault="006A1319" w:rsidP="006A1319">
      <w:pPr>
        <w:ind w:firstLine="0"/>
      </w:pPr>
      <w:r>
        <w:t xml:space="preserve">     D. Reflection: (after attempting solution) </w:t>
      </w:r>
    </w:p>
    <w:p w14:paraId="33086975" w14:textId="77777777" w:rsidR="00570599" w:rsidRDefault="00000000">
      <w:pPr>
        <w:spacing w:after="18" w:line="259" w:lineRule="auto"/>
        <w:ind w:left="0" w:firstLine="0"/>
      </w:pPr>
      <w:r>
        <w:t xml:space="preserve"> </w:t>
      </w:r>
    </w:p>
    <w:p w14:paraId="64C28B89" w14:textId="7A9ADA70" w:rsidR="00570599" w:rsidRDefault="00000000">
      <w:pPr>
        <w:numPr>
          <w:ilvl w:val="0"/>
          <w:numId w:val="1"/>
        </w:numPr>
      </w:pPr>
      <w:r>
        <w:rPr>
          <w:b/>
        </w:rPr>
        <w:t>Module Seven</w:t>
      </w:r>
      <w:r>
        <w:t xml:space="preserve"> To get your school year off to a good start, using information found in Module 7, as well as </w:t>
      </w:r>
      <w:r w:rsidR="006A1319">
        <w:t xml:space="preserve">from </w:t>
      </w:r>
      <w:r>
        <w:t xml:space="preserve">other information from </w:t>
      </w:r>
      <w:r w:rsidR="00756460">
        <w:t>COMP</w:t>
      </w:r>
      <w:r>
        <w:t xml:space="preserve"> focusing on the beginning of the school year, </w:t>
      </w:r>
      <w:proofErr w:type="gramStart"/>
      <w:r>
        <w:t>plan</w:t>
      </w:r>
      <w:proofErr w:type="gramEnd"/>
      <w:r>
        <w:t xml:space="preserve"> the first day of school. Indicate how much time you plan to spend on each activity as well as the materials needed for the day. If it is possible, use the plan for your first day of school and write a 2</w:t>
      </w:r>
      <w:r w:rsidR="006A1319">
        <w:t xml:space="preserve">-4 </w:t>
      </w:r>
      <w:r>
        <w:t xml:space="preserve">page reflection paper </w:t>
      </w:r>
      <w:r w:rsidR="00756460">
        <w:t>detailing</w:t>
      </w:r>
      <w:r>
        <w:t xml:space="preserve"> how this day was different from other first days of school. </w:t>
      </w:r>
    </w:p>
    <w:p w14:paraId="7C1C6B30" w14:textId="77777777" w:rsidR="003A6C06" w:rsidRDefault="003A6C06" w:rsidP="003A6C06"/>
    <w:p w14:paraId="33DF2C04" w14:textId="5B9063DF" w:rsidR="003A6C06" w:rsidRPr="003A6C06" w:rsidRDefault="003A6C06" w:rsidP="003A6C06">
      <w:pPr>
        <w:pStyle w:val="ListParagraph"/>
        <w:numPr>
          <w:ilvl w:val="0"/>
          <w:numId w:val="1"/>
        </w:numPr>
      </w:pPr>
      <w:r>
        <w:rPr>
          <w:b/>
          <w:bCs/>
        </w:rPr>
        <w:t xml:space="preserve"> </w:t>
      </w:r>
      <w:r w:rsidRPr="003A6C06">
        <w:rPr>
          <w:b/>
          <w:bCs/>
        </w:rPr>
        <w:t>Module Eight</w:t>
      </w:r>
      <w:r>
        <w:rPr>
          <w:b/>
          <w:bCs/>
        </w:rPr>
        <w:t xml:space="preserve"> </w:t>
      </w:r>
      <w:r w:rsidRPr="003A6C06">
        <w:t>T</w:t>
      </w:r>
      <w:r>
        <w:t xml:space="preserve">o improve your </w:t>
      </w:r>
      <w:r w:rsidR="000972F8">
        <w:t xml:space="preserve">skills in the </w:t>
      </w:r>
      <w:r>
        <w:t xml:space="preserve">prevention of a power struggle, utilize the strategies found on </w:t>
      </w:r>
      <w:proofErr w:type="gramStart"/>
      <w:r>
        <w:t>pp</w:t>
      </w:r>
      <w:proofErr w:type="gramEnd"/>
      <w:r>
        <w:t>.8.19-8.20.  Describe and reflect upon a situation where you were able to either prevent or de-escalate a potential power struggle</w:t>
      </w:r>
      <w:r w:rsidRPr="003A6C06">
        <w:t xml:space="preserve">. </w:t>
      </w:r>
      <w:r w:rsidRPr="003A6C06">
        <w:rPr>
          <w:b/>
          <w:bCs/>
        </w:rPr>
        <w:t>OR</w:t>
      </w:r>
      <w:r>
        <w:t xml:space="preserve">  Describe and reflect upon a situation where you did not effectively </w:t>
      </w:r>
      <w:r w:rsidR="000972F8">
        <w:t>prevent or de-escalate a power struggle</w:t>
      </w:r>
      <w:r>
        <w:t>, noting what you would do differently in the future</w:t>
      </w:r>
      <w:r w:rsidR="000972F8">
        <w:t xml:space="preserve"> by utilizing the strategies detailed in the COMP manual</w:t>
      </w:r>
      <w:r>
        <w:t>.  Submit a 2-4 page reflection paper.</w:t>
      </w:r>
    </w:p>
    <w:p w14:paraId="16700567" w14:textId="77777777" w:rsidR="00570599" w:rsidRDefault="00000000">
      <w:pPr>
        <w:spacing w:after="18" w:line="259" w:lineRule="auto"/>
        <w:ind w:left="0" w:firstLine="0"/>
      </w:pPr>
      <w:r>
        <w:t xml:space="preserve"> </w:t>
      </w:r>
    </w:p>
    <w:sectPr w:rsidR="00570599">
      <w:pgSz w:w="12240" w:h="15840"/>
      <w:pgMar w:top="1419" w:right="1443"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0FA"/>
    <w:multiLevelType w:val="hybridMultilevel"/>
    <w:tmpl w:val="06DCA63C"/>
    <w:lvl w:ilvl="0" w:tplc="EAAC6080">
      <w:start w:val="1"/>
      <w:numFmt w:val="decimal"/>
      <w:lvlText w:val="%1."/>
      <w:lvlJc w:val="left"/>
      <w:pPr>
        <w:ind w:left="1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1" w:tplc="8E6665FE">
      <w:start w:val="1"/>
      <w:numFmt w:val="lowerLetter"/>
      <w:lvlText w:val="%2"/>
      <w:lvlJc w:val="left"/>
      <w:pPr>
        <w:ind w:left="108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2" w:tplc="21007A48">
      <w:start w:val="1"/>
      <w:numFmt w:val="lowerRoman"/>
      <w:lvlText w:val="%3"/>
      <w:lvlJc w:val="left"/>
      <w:pPr>
        <w:ind w:left="180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3" w:tplc="AB22B5F6">
      <w:start w:val="1"/>
      <w:numFmt w:val="decimal"/>
      <w:lvlText w:val="%4"/>
      <w:lvlJc w:val="left"/>
      <w:pPr>
        <w:ind w:left="252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4" w:tplc="25B60F90">
      <w:start w:val="1"/>
      <w:numFmt w:val="lowerLetter"/>
      <w:lvlText w:val="%5"/>
      <w:lvlJc w:val="left"/>
      <w:pPr>
        <w:ind w:left="324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5" w:tplc="87704AC8">
      <w:start w:val="1"/>
      <w:numFmt w:val="lowerRoman"/>
      <w:lvlText w:val="%6"/>
      <w:lvlJc w:val="left"/>
      <w:pPr>
        <w:ind w:left="396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6" w:tplc="5198A1E0">
      <w:start w:val="1"/>
      <w:numFmt w:val="decimal"/>
      <w:lvlText w:val="%7"/>
      <w:lvlJc w:val="left"/>
      <w:pPr>
        <w:ind w:left="468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7" w:tplc="BD8650C4">
      <w:start w:val="1"/>
      <w:numFmt w:val="lowerLetter"/>
      <w:lvlText w:val="%8"/>
      <w:lvlJc w:val="left"/>
      <w:pPr>
        <w:ind w:left="540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8" w:tplc="EE26E836">
      <w:start w:val="1"/>
      <w:numFmt w:val="lowerRoman"/>
      <w:lvlText w:val="%9"/>
      <w:lvlJc w:val="left"/>
      <w:pPr>
        <w:ind w:left="612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abstractNum>
  <w:num w:numId="1" w16cid:durableId="193635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99"/>
    <w:rsid w:val="000972F8"/>
    <w:rsid w:val="000D02C0"/>
    <w:rsid w:val="0018253A"/>
    <w:rsid w:val="001B092C"/>
    <w:rsid w:val="001D3F29"/>
    <w:rsid w:val="002252D4"/>
    <w:rsid w:val="003A6C06"/>
    <w:rsid w:val="00422AB1"/>
    <w:rsid w:val="00453092"/>
    <w:rsid w:val="004C1581"/>
    <w:rsid w:val="004F6C71"/>
    <w:rsid w:val="00570599"/>
    <w:rsid w:val="006A1319"/>
    <w:rsid w:val="006F03F9"/>
    <w:rsid w:val="00756460"/>
    <w:rsid w:val="00837AB4"/>
    <w:rsid w:val="008A2637"/>
    <w:rsid w:val="009A7AD4"/>
    <w:rsid w:val="00AA062D"/>
    <w:rsid w:val="00AC3625"/>
    <w:rsid w:val="00B747FF"/>
    <w:rsid w:val="00BB1EA0"/>
    <w:rsid w:val="00C31337"/>
    <w:rsid w:val="00C45157"/>
    <w:rsid w:val="00D80863"/>
    <w:rsid w:val="00D96E0A"/>
    <w:rsid w:val="00DD03DB"/>
    <w:rsid w:val="00ED4DFB"/>
    <w:rsid w:val="00EE26AE"/>
    <w:rsid w:val="00F7590A"/>
    <w:rsid w:val="00FD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030F"/>
  <w15:docId w15:val="{5A7EB712-1265-4F0D-A37C-F197E20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6" w:lineRule="auto"/>
      <w:ind w:left="10" w:hanging="10"/>
    </w:pPr>
    <w:rPr>
      <w:rFonts w:ascii="Arial" w:eastAsia="Arial" w:hAnsi="Arial" w:cs="Arial"/>
      <w:color w:val="150A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0A"/>
    <w:pPr>
      <w:ind w:left="720"/>
      <w:contextualSpacing/>
    </w:pPr>
  </w:style>
  <w:style w:type="character" w:styleId="Hyperlink">
    <w:name w:val="Hyperlink"/>
    <w:basedOn w:val="DefaultParagraphFont"/>
    <w:uiPriority w:val="99"/>
    <w:unhideWhenUsed/>
    <w:rsid w:val="00AA062D"/>
    <w:rPr>
      <w:color w:val="467886" w:themeColor="hyperlink"/>
      <w:u w:val="single"/>
    </w:rPr>
  </w:style>
  <w:style w:type="character" w:styleId="UnresolvedMention">
    <w:name w:val="Unresolved Mention"/>
    <w:basedOn w:val="DefaultParagraphFont"/>
    <w:uiPriority w:val="99"/>
    <w:semiHidden/>
    <w:unhideWhenUsed/>
    <w:rsid w:val="00AA062D"/>
    <w:rPr>
      <w:color w:val="605E5C"/>
      <w:shd w:val="clear" w:color="auto" w:fill="E1DFDD"/>
    </w:rPr>
  </w:style>
  <w:style w:type="paragraph" w:styleId="NormalWeb">
    <w:name w:val="Normal (Web)"/>
    <w:basedOn w:val="Normal"/>
    <w:uiPriority w:val="99"/>
    <w:semiHidden/>
    <w:unhideWhenUsed/>
    <w:rsid w:val="0045309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35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mullin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greis2</dc:creator>
  <cp:keywords/>
  <cp:lastModifiedBy>Barbara Mullins</cp:lastModifiedBy>
  <cp:revision>22</cp:revision>
  <dcterms:created xsi:type="dcterms:W3CDTF">2024-07-05T00:22:00Z</dcterms:created>
  <dcterms:modified xsi:type="dcterms:W3CDTF">2025-04-29T23:26:00Z</dcterms:modified>
</cp:coreProperties>
</file>